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780EB7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780EB7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780EB7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513AE8" w:rsidRPr="00780EB7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780EB7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80EB7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780EB7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80E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85EBB" wp14:editId="14C71CDA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80EB7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780EB7" w:rsidRDefault="00081011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780EB7">
        <w:rPr>
          <w:rFonts w:ascii="TH SarabunPSK" w:hAnsi="TH SarabunPSK" w:cs="TH SarabunPSK"/>
          <w:noProof/>
          <w:sz w:val="32"/>
          <w:szCs w:val="32"/>
        </w:rPr>
        <w:tab/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</w:r>
      <w:r w:rsidRPr="00780EB7">
        <w:rPr>
          <w:rFonts w:ascii="TH SarabunPSK" w:hAnsi="TH SarabunPSK" w:cs="TH SarabunPSK"/>
          <w:noProof/>
          <w:sz w:val="32"/>
          <w:szCs w:val="32"/>
        </w:rPr>
        <w:t>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780EB7">
        <w:rPr>
          <w:rFonts w:ascii="TH SarabunPSK" w:hAnsi="TH SarabunPSK" w:cs="TH SarabunPSK"/>
          <w:noProof/>
          <w:sz w:val="32"/>
          <w:szCs w:val="32"/>
        </w:rPr>
        <w:t xml:space="preserve">. 2552 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</w:r>
      <w:r w:rsidRPr="00780EB7">
        <w:rPr>
          <w:rFonts w:ascii="TH SarabunPSK" w:hAnsi="TH SarabunPSK" w:cs="TH SarabunPSK"/>
          <w:noProof/>
          <w:sz w:val="32"/>
          <w:szCs w:val="32"/>
        </w:rPr>
        <w:tab/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หลักเกณฑ์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1.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มีสัญชาติไทย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2.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3.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4.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780EB7">
        <w:rPr>
          <w:rFonts w:ascii="TH SarabunPSK" w:hAnsi="TH SarabunPSK" w:cs="TH SarabunPSK"/>
          <w:noProof/>
          <w:sz w:val="32"/>
          <w:szCs w:val="32"/>
        </w:rPr>
        <w:t>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780EB7">
        <w:rPr>
          <w:rFonts w:ascii="TH SarabunPSK" w:hAnsi="TH SarabunPSK" w:cs="TH SarabunPSK"/>
          <w:noProof/>
          <w:sz w:val="32"/>
          <w:szCs w:val="32"/>
        </w:rPr>
        <w:t>. 2548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   1.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รับเงินสดด้วยตนเอง หรือรับเงินสดโดยบุคคลที่ได้รับมอบอำนาจจากผู้มีสิทธิ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   2.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</w:r>
      <w:r w:rsidRPr="00780EB7">
        <w:rPr>
          <w:rFonts w:ascii="TH SarabunPSK" w:hAnsi="TH SarabunPSK" w:cs="TH SarabunPSK"/>
          <w:noProof/>
          <w:sz w:val="32"/>
          <w:szCs w:val="32"/>
        </w:rPr>
        <w:br/>
      </w:r>
    </w:p>
    <w:p w:rsidR="00780EB7" w:rsidRDefault="00780EB7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780EB7" w:rsidRDefault="00780EB7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780EB7" w:rsidRDefault="00780EB7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974646" w:rsidRPr="00780EB7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noProof/>
          <w:sz w:val="32"/>
          <w:szCs w:val="32"/>
          <w:cs/>
        </w:rPr>
        <w:lastRenderedPageBreak/>
        <w:t>วิธีการ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 1.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 2.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  <w:t xml:space="preserve">     3.</w:t>
      </w:r>
      <w:r w:rsidRPr="00780EB7">
        <w:rPr>
          <w:rFonts w:ascii="TH SarabunPSK" w:hAnsi="TH SarabunPSK" w:cs="TH SarabunPSK"/>
          <w:noProof/>
          <w:sz w:val="32"/>
          <w:szCs w:val="32"/>
          <w:cs/>
        </w:rPr>
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ต้องไปแจ้งต่อองค์กรปกครองส่วนท้องถิ่นแห่งใหม่ที่ตน  ย้ายไป</w:t>
      </w:r>
      <w:r w:rsidRPr="00780EB7">
        <w:rPr>
          <w:rFonts w:ascii="TH SarabunPSK" w:hAnsi="TH SarabunPSK" w:cs="TH SarabunPSK"/>
          <w:noProof/>
          <w:sz w:val="32"/>
          <w:szCs w:val="32"/>
        </w:rPr>
        <w:br/>
      </w:r>
      <w:r w:rsidR="00513AE8" w:rsidRPr="00780EB7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80EB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80EB7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0EB7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80EB7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เลขที่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ด่านขุนทด จ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นครราชสีมา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เบอร์โทรศัพท์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780EB7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– 30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80EB7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EB7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780EB7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780EB7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780EB7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80EB7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780EB7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780EB7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80EB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80EB7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80EB7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80EB7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80EB7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80EB7" w:rsidTr="00310762">
        <w:tc>
          <w:tcPr>
            <w:tcW w:w="846" w:type="dxa"/>
          </w:tcPr>
          <w:p w:rsidR="0067367B" w:rsidRPr="00780EB7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80EB7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80EB7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ผู้ที่ประสงค์จะขอรับเบี้ยยังชีพผู้สูงอายุ ในปีงบประมาณถัดไป          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780EB7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20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80EB7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780EB7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780EB7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80EB7" w:rsidTr="00310762">
        <w:tc>
          <w:tcPr>
            <w:tcW w:w="846" w:type="dxa"/>
          </w:tcPr>
          <w:p w:rsidR="0067367B" w:rsidRPr="00780EB7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80EB7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80EB7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ผู้ขอลงทะเบียนหรือผู้รับมอบอำนาจ</w:t>
            </w: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80EB7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10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80EB7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780EB7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780EB7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780EB7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80EB7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80EB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80EB7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80EB7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80EB7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80EB7" w:rsidTr="000E5F48">
        <w:tc>
          <w:tcPr>
            <w:tcW w:w="846" w:type="dxa"/>
          </w:tcPr>
          <w:p w:rsidR="00E8524B" w:rsidRPr="00780EB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80EB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0EB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80EB7" w:rsidRDefault="00780EB7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0EB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0EB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80EB7" w:rsidTr="000E5F48">
        <w:tc>
          <w:tcPr>
            <w:tcW w:w="846" w:type="dxa"/>
          </w:tcPr>
          <w:p w:rsidR="00E8524B" w:rsidRPr="00780EB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80EB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0EB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80EB7" w:rsidRDefault="00780EB7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501271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0EB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0EB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80EB7" w:rsidTr="000E5F48">
        <w:tc>
          <w:tcPr>
            <w:tcW w:w="846" w:type="dxa"/>
          </w:tcPr>
          <w:p w:rsidR="00E8524B" w:rsidRPr="00780EB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80EB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0EB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 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80EB7" w:rsidRDefault="00780EB7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922482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0EB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0EB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780EB7" w:rsidRPr="00780EB7" w:rsidTr="000E5F48">
        <w:tc>
          <w:tcPr>
            <w:tcW w:w="846" w:type="dxa"/>
          </w:tcPr>
          <w:p w:rsidR="00780EB7" w:rsidRDefault="00780EB7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80EB7" w:rsidRDefault="00780EB7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80EB7" w:rsidRPr="00780EB7" w:rsidRDefault="00780EB7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953" w:type="dxa"/>
          </w:tcPr>
          <w:p w:rsidR="00780EB7" w:rsidRPr="00780EB7" w:rsidRDefault="00780EB7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276" w:type="dxa"/>
          </w:tcPr>
          <w:p w:rsidR="00780EB7" w:rsidRPr="00780EB7" w:rsidRDefault="00780EB7" w:rsidP="002D5CE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7367B" w:rsidRPr="00780EB7" w:rsidTr="000E5F48">
        <w:tc>
          <w:tcPr>
            <w:tcW w:w="846" w:type="dxa"/>
          </w:tcPr>
          <w:p w:rsidR="00E8524B" w:rsidRPr="00780EB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80EB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0EB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80EB7" w:rsidRDefault="00780EB7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8533815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0EB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0EB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80EB7" w:rsidTr="000E5F48">
        <w:tc>
          <w:tcPr>
            <w:tcW w:w="846" w:type="dxa"/>
          </w:tcPr>
          <w:p w:rsidR="00E8524B" w:rsidRPr="00780EB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80EB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0EB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80EB7" w:rsidRDefault="00780EB7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35226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0EB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0EB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80EB7" w:rsidTr="000E5F48">
        <w:tc>
          <w:tcPr>
            <w:tcW w:w="846" w:type="dxa"/>
          </w:tcPr>
          <w:p w:rsidR="00E8524B" w:rsidRPr="00780EB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80EB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0EB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สมุดบัญชีเงิฝากธนาคารพร้อมสำเนาของผู้รับมอบอำนาจ 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780EB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80EB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80E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80EB7" w:rsidRDefault="00780EB7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598611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0EB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0EB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780EB7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780EB7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80EB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80EB7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80EB7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80EB7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80EB7" w:rsidTr="008D6120">
        <w:tc>
          <w:tcPr>
            <w:tcW w:w="10075" w:type="dxa"/>
            <w:gridSpan w:val="3"/>
          </w:tcPr>
          <w:p w:rsidR="008D6120" w:rsidRPr="00780EB7" w:rsidRDefault="00812105" w:rsidP="00CD595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80EB7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780EB7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780EB7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80EB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80EB7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80EB7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80EB7" w:rsidTr="00527864">
        <w:tc>
          <w:tcPr>
            <w:tcW w:w="846" w:type="dxa"/>
          </w:tcPr>
          <w:p w:rsidR="000B2BF5" w:rsidRPr="00780EB7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80EB7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780EB7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0EB7" w:rsidRDefault="00780EB7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0EB7" w:rsidRPr="00780EB7" w:rsidRDefault="00780EB7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80EB7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80EB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80EB7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80EB7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80EB7" w:rsidTr="00527864">
        <w:tc>
          <w:tcPr>
            <w:tcW w:w="846" w:type="dxa"/>
          </w:tcPr>
          <w:p w:rsidR="000B2BF5" w:rsidRPr="00780EB7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80EB7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แบบคำขอลงทะเบียนรับเงินเบี้ยยังชีพผู้สูงอายุ</w:t>
            </w:r>
          </w:p>
          <w:p w:rsidR="001A5925" w:rsidRPr="00780EB7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80EB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780EB7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80EB7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D30394" w:rsidRPr="00780EB7" w:rsidRDefault="00527864" w:rsidP="00780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0EB7">
        <w:rPr>
          <w:rFonts w:ascii="TH SarabunPSK" w:hAnsi="TH SarabunPSK" w:cs="TH SarabunPSK"/>
          <w:noProof/>
          <w:sz w:val="32"/>
          <w:szCs w:val="32"/>
        </w:rPr>
        <w:t>-</w:t>
      </w:r>
      <w:r w:rsidR="00D30394" w:rsidRPr="00780EB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2205A2" wp14:editId="513EE7F3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80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780EB7">
        <w:rPr>
          <w:rFonts w:ascii="TH SarabunPSK" w:hAnsi="TH SarabunPSK" w:cs="TH SarabunPSK"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  <w:r w:rsidR="007B7ED7"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780EB7">
        <w:rPr>
          <w:rFonts w:ascii="TH SarabunPSK" w:hAnsi="TH SarabunPSK" w:cs="TH SarabunPSK"/>
          <w:sz w:val="32"/>
          <w:szCs w:val="32"/>
        </w:rPr>
        <w:t>:</w:t>
      </w:r>
      <w:r w:rsidRPr="00780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780EB7">
        <w:rPr>
          <w:rFonts w:ascii="TH SarabunPSK" w:hAnsi="TH SarabunPSK" w:cs="TH SarabunPSK"/>
          <w:noProof/>
          <w:sz w:val="32"/>
          <w:szCs w:val="32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80EB7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780EB7">
        <w:rPr>
          <w:rFonts w:ascii="TH SarabunPSK" w:hAnsi="TH SarabunPSK" w:cs="TH SarabunPSK"/>
          <w:noProof/>
          <w:sz w:val="32"/>
          <w:szCs w:val="32"/>
          <w:cs/>
        </w:rPr>
        <w:t>ขึ้นทะเบียน</w:t>
      </w:r>
    </w:p>
    <w:p w:rsidR="009F08E4" w:rsidRPr="00780EB7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80EB7" w:rsidTr="009F08E4">
        <w:tc>
          <w:tcPr>
            <w:tcW w:w="10070" w:type="dxa"/>
          </w:tcPr>
          <w:p w:rsidR="00357B89" w:rsidRPr="00780EB7" w:rsidRDefault="00357B89" w:rsidP="00780E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E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0EB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80EB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2552</w:t>
            </w:r>
            <w:r w:rsidRPr="00780E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780EB7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80EB7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780EB7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780EB7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80EB7">
        <w:rPr>
          <w:rFonts w:ascii="TH SarabunPSK" w:hAnsi="TH SarabunPSK" w:cs="TH SarabunPSK"/>
          <w:noProof/>
          <w:sz w:val="32"/>
          <w:szCs w:val="32"/>
        </w:rPr>
        <w:t>-</w:t>
      </w: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780EB7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80EB7">
        <w:rPr>
          <w:rFonts w:ascii="TH SarabunPSK" w:hAnsi="TH SarabunPSK" w:cs="TH SarabunPSK"/>
          <w:sz w:val="32"/>
          <w:szCs w:val="32"/>
        </w:rPr>
        <w:tab/>
      </w:r>
      <w:r w:rsidRPr="00780EB7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780EB7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80EB7">
        <w:rPr>
          <w:rFonts w:ascii="TH SarabunPSK" w:hAnsi="TH SarabunPSK" w:cs="TH SarabunPSK"/>
          <w:sz w:val="32"/>
          <w:szCs w:val="32"/>
        </w:rPr>
        <w:tab/>
      </w:r>
      <w:r w:rsidRPr="00780EB7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780EB7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80EB7">
        <w:rPr>
          <w:rFonts w:ascii="TH SarabunPSK" w:hAnsi="TH SarabunPSK" w:cs="TH SarabunPSK"/>
          <w:sz w:val="32"/>
          <w:szCs w:val="32"/>
        </w:rPr>
        <w:tab/>
      </w:r>
      <w:r w:rsidRPr="00780EB7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780EB7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80EB7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80EB7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780EB7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780E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780EB7">
        <w:rPr>
          <w:rFonts w:ascii="TH SarabunPSK" w:hAnsi="TH SarabunPSK" w:cs="TH SarabunPSK"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D30394" w:rsidRPr="00780EB7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780EB7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80EB7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80EB7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780EB7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780EB7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780EB7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780EB7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780EB7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80EB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0E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80E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0E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80E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607E9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4650-FE99-421B-ADCF-9E39D9D5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2002-01-01T14:38:00Z</dcterms:created>
  <dcterms:modified xsi:type="dcterms:W3CDTF">2002-01-01T14:38:00Z</dcterms:modified>
</cp:coreProperties>
</file>