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C25D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FC25D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เปลี่ยนแปลงรายการจดทะเบียน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ตาม พ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บ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ทะเบียนพาณิชย์ พ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="00081011" w:rsidRPr="00FC25D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513AE8" w:rsidRPr="00FC25D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FC25D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C25DC">
        <w:rPr>
          <w:rFonts w:ascii="TH SarabunPSK" w:hAnsi="TH SarabunPSK" w:cs="TH SarabunPSK"/>
          <w:noProof/>
          <w:sz w:val="32"/>
          <w:szCs w:val="32"/>
          <w:cs/>
        </w:rPr>
        <w:t>กระทรวงพาณิชย์</w:t>
      </w: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FC25D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10E7" wp14:editId="07C36176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C25D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FC25DC" w:rsidRDefault="00081011" w:rsidP="00FC25D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FC25DC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นับตั้งแต่วันที่ได้มีการเปลี่ยนแปลงรายการนั้นๆ  </w:t>
      </w:r>
      <w:r w:rsidRPr="00FC25DC">
        <w:rPr>
          <w:rFonts w:ascii="TH SarabunPSK" w:hAnsi="TH SarabunPSK" w:cs="TH SarabunPSK"/>
          <w:noProof/>
          <w:sz w:val="32"/>
          <w:szCs w:val="32"/>
        </w:rPr>
        <w:t>(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มาตรา </w:t>
      </w:r>
      <w:r w:rsidRPr="00FC25DC">
        <w:rPr>
          <w:rFonts w:ascii="TH SarabunPSK" w:hAnsi="TH SarabunPSK" w:cs="TH SarabunPSK"/>
          <w:noProof/>
          <w:sz w:val="32"/>
          <w:szCs w:val="32"/>
        </w:rPr>
        <w:t>13)</w:t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แบบพิมพ์คำขอจดทะเบียน </w:t>
      </w:r>
      <w:r w:rsidRPr="00FC25DC">
        <w:rPr>
          <w:rFonts w:ascii="TH SarabunPSK" w:hAnsi="TH SarabunPSK" w:cs="TH SarabunPSK"/>
          <w:noProof/>
          <w:sz w:val="32"/>
          <w:szCs w:val="32"/>
        </w:rPr>
        <w:t>(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แบบ ทพ</w:t>
      </w:r>
      <w:r w:rsidRPr="00FC25DC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FC25DC">
        <w:rPr>
          <w:rFonts w:ascii="TH SarabunPSK" w:hAnsi="TH SarabunPSK" w:cs="TH SarabunPSK"/>
          <w:noProof/>
          <w:sz w:val="32"/>
          <w:szCs w:val="32"/>
        </w:rPr>
        <w:t>www.dbd.go.th</w:t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FC25DC">
        <w:rPr>
          <w:rFonts w:ascii="TH SarabunPSK" w:hAnsi="TH SarabunPSK" w:cs="TH SarabunPSK"/>
          <w:noProof/>
          <w:sz w:val="32"/>
          <w:szCs w:val="32"/>
        </w:rPr>
        <w:t>/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FC25DC">
        <w:rPr>
          <w:rFonts w:ascii="TH SarabunPSK" w:hAnsi="TH SarabunPSK" w:cs="TH SarabunPSK"/>
          <w:noProof/>
          <w:sz w:val="32"/>
          <w:szCs w:val="32"/>
        </w:rPr>
        <w:t>/</w:t>
      </w:r>
      <w:r w:rsidRPr="00FC25DC">
        <w:rPr>
          <w:rFonts w:ascii="TH SarabunPSK" w:hAnsi="TH SarabunPSK" w:cs="TH SarabunPSK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Pr="00FC25DC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FC25DC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FC25D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C25D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C25D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25D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C25D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กรุงเทพมหานคร ติดต่อ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(1)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สำนักงานเศรษฐกิจการคลัง กรุงเทพมหานคร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02-224-1916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02-225-1945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หรือ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(2)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สำนักงานเขตกรุงเทพมหานคร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ติดต่อสำนักงานเขต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สถานประกอบการแห่งใหญ่ตั้งอยู่ในพื้นที่รับผิดชอบของเขตไหนให้ไปยื่นจดทะเบียน ณ สำนักงานเขตนั้น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C25D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C25D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  <w:tr w:rsidR="00B4081B" w:rsidRPr="00FC25D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C25D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25D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C25D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จังหวัดอื่น ติดต่อ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(1)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สำนักงานเทศบาล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ติดต่อเทศบาล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(2)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อบต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 อบต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(3)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เมืองพัทยา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: 038-253154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หรือเมืองพัทยาให้ไปเทศบาลหรืออบต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หรือเมืองพัทยานั้น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C25D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C25D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C25DC" w:rsidRDefault="00FC25D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C25DC" w:rsidRDefault="00FC25D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C25DC" w:rsidRDefault="00FC25D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C25DC" w:rsidRPr="00FC25DC" w:rsidRDefault="00FC25D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974646" w:rsidRPr="00FC25D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FC25D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C25DC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="00081011" w:rsidRPr="00FC25DC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FC25D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C25D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C25D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C25D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C25D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C25D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C25DC" w:rsidTr="00310762">
        <w:tc>
          <w:tcPr>
            <w:tcW w:w="846" w:type="dxa"/>
          </w:tcPr>
          <w:p w:rsidR="0067367B" w:rsidRPr="00FC25D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25D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C25D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C25D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C25DC" w:rsidTr="00310762">
        <w:tc>
          <w:tcPr>
            <w:tcW w:w="846" w:type="dxa"/>
          </w:tcPr>
          <w:p w:rsidR="0067367B" w:rsidRPr="00FC25D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25D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C25D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C25D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C25DC" w:rsidTr="00310762">
        <w:tc>
          <w:tcPr>
            <w:tcW w:w="846" w:type="dxa"/>
          </w:tcPr>
          <w:p w:rsidR="0067367B" w:rsidRPr="00FC25D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25D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C25D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C25D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C25DC" w:rsidTr="00310762">
        <w:tc>
          <w:tcPr>
            <w:tcW w:w="846" w:type="dxa"/>
          </w:tcPr>
          <w:p w:rsidR="0067367B" w:rsidRPr="00FC25D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25D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FC25D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C25D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C25D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FC25D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FC25D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C25D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C25D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C25D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C25D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ทพ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857326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 พร้อมลง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นามรับรองสำเนาถูกต้อง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212625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สำเนาทะเบียนบ้านของผู้ประกอบพาณิชยกิจ พร้อมลงนามรับรองสำเนาถูกต้อง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ต้นฉบับ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720235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618536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กรณีผู้ประกอบพาณิชยกิจมิได้เป็นเจ้าบ้าน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124511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136782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สำเนาบัตรประจำตัวประชาชนของผู้รับมอบอำนาจ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ลงนามรับรองสำเนาถูกต้อง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154760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  <w:tr w:rsidR="0067367B" w:rsidRPr="00FC25DC" w:rsidTr="000E5F48">
        <w:tc>
          <w:tcPr>
            <w:tcW w:w="846" w:type="dxa"/>
          </w:tcPr>
          <w:p w:rsidR="00E8524B" w:rsidRPr="00FC25D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9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C25D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25D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C25D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C25DC" w:rsidRDefault="00FC25D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792838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25D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25D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</w:tbl>
    <w:p w:rsidR="00CD595C" w:rsidRPr="00FC25D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FC25D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C25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C25D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C25D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C25D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C25DC" w:rsidTr="008D6120">
        <w:tc>
          <w:tcPr>
            <w:tcW w:w="846" w:type="dxa"/>
          </w:tcPr>
          <w:p w:rsidR="00CD595C" w:rsidRPr="00FC25D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C25D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C25D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C25D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25D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FC25DC" w:rsidTr="008D6120">
        <w:tc>
          <w:tcPr>
            <w:tcW w:w="846" w:type="dxa"/>
          </w:tcPr>
          <w:p w:rsidR="00CD595C" w:rsidRPr="00FC25D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C25D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FC25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C25D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C25D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25D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C25D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FC25D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C25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C25D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C25D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 ณ ช่องทางที่ยื่นคำขอ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(02-547-4446-7)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เว็บไซต์  </w:t>
            </w: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FC25D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C25D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C25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C25D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C25D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FC25DC" w:rsidTr="00527864">
        <w:tc>
          <w:tcPr>
            <w:tcW w:w="846" w:type="dxa"/>
          </w:tcPr>
          <w:p w:rsidR="000B2BF5" w:rsidRPr="00FC25D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25D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FC25D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FC25D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C25D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FC25DC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FC25DC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FC25D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C25D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7EA2CA" wp14:editId="2E37FEB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2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>(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เปลี่ยนแปลงรายการจดทะเบียน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ตาม พ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บ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7B7ED7" w:rsidRPr="00FC25DC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7B7ED7" w:rsidRPr="00FC25DC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  <w:r w:rsidR="007B7ED7"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FC25DC">
        <w:rPr>
          <w:rFonts w:ascii="TH SarabunPSK" w:hAnsi="TH SarabunPSK" w:cs="TH SarabunPSK"/>
          <w:sz w:val="32"/>
          <w:szCs w:val="32"/>
        </w:rPr>
        <w:t>:</w:t>
      </w:r>
      <w:r w:rsidRPr="00FC2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FC25DC">
        <w:rPr>
          <w:rFonts w:ascii="TH SarabunPSK" w:hAnsi="TH SarabunPSK" w:cs="TH SarabunPSK"/>
          <w:noProof/>
          <w:sz w:val="32"/>
          <w:szCs w:val="32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FC25DC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FC25DC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FC25DC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FC25DC">
        <w:rPr>
          <w:rFonts w:ascii="TH SarabunPSK" w:hAnsi="TH SarabunPSK" w:cs="TH SarabunPSK"/>
          <w:noProof/>
          <w:sz w:val="32"/>
          <w:szCs w:val="32"/>
          <w:cs/>
        </w:rPr>
        <w:t>จดทะเบียน</w:t>
      </w:r>
    </w:p>
    <w:p w:rsidR="009F08E4" w:rsidRPr="00FC25DC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กฎกระทรวงพาณิชย์ 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3 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2540)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83 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2515) 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93 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2520)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2553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ab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8)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2552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ab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2552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10)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2553 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ab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 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 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1/2553 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ab/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  พ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2549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C25DC" w:rsidTr="009F08E4">
        <w:tc>
          <w:tcPr>
            <w:tcW w:w="10070" w:type="dxa"/>
          </w:tcPr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C25D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25DC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 ที่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1/2554 </w:t>
            </w:r>
            <w:r w:rsidRPr="00FC25D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FC2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25DC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FC25DC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C25DC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FC25D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sz w:val="32"/>
          <w:szCs w:val="32"/>
        </w:rPr>
        <w:tab/>
      </w:r>
      <w:r w:rsidRPr="00FC25DC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FC25D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sz w:val="32"/>
          <w:szCs w:val="32"/>
        </w:rPr>
        <w:tab/>
      </w:r>
      <w:r w:rsidRPr="00FC25DC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FC25D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C25DC">
        <w:rPr>
          <w:rFonts w:ascii="TH SarabunPSK" w:hAnsi="TH SarabunPSK" w:cs="TH SarabunPSK"/>
          <w:sz w:val="32"/>
          <w:szCs w:val="32"/>
        </w:rPr>
        <w:tab/>
      </w:r>
      <w:r w:rsidRPr="00FC25DC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FC25D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C25D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2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ชื่ออ้างอิงของคู่มือประชาชน</w:t>
      </w:r>
      <w:r w:rsidRPr="00FC25D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FC2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>(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เปลี่ยนแปลงรายการจดทะเบียน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ตาม พรบ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>.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2F5480" w:rsidRPr="00FC25DC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2F5480" w:rsidRPr="00FC25DC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FC25D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C25D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C25D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C25D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C25D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C25D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FC25DC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FC25D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FC25D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FC25DC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FC25D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1799"/>
    <w:multiLevelType w:val="hybridMultilevel"/>
    <w:tmpl w:val="AAA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C25D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2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25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2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25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6D7231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B66F-C1E6-4059-9514-B14BCB55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2002-01-01T14:06:00Z</dcterms:created>
  <dcterms:modified xsi:type="dcterms:W3CDTF">2002-01-01T14:06:00Z</dcterms:modified>
</cp:coreProperties>
</file>